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PLANNER  ·  INCOME AND GOALS  ·  MODULE 2</w:t>
      </w:r>
    </w:p>
    <w:p>
      <w:pPr>
        <w:pStyle w:val="Heading1"/>
      </w:pPr>
      <w:r>
        <w:t>SMART goal planner</w:t>
      </w:r>
    </w:p>
    <w:p>
      <w:r>
        <w:t>A goal without a plan is only a wish. A SMART goal is Specific, Measurable, Achievable, Relevant and Time-bound. Write your goal, break it into small steps and check your progress each month.</w:t>
      </w:r>
    </w:p>
    <w:p>
      <w:pPr>
        <w:pStyle w:val="Heading2"/>
      </w:pPr>
      <w:r>
        <w:t>An example: Lúcia's goal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SMART</w:t>
            </w:r>
          </w:p>
        </w:tc>
        <w:tc>
          <w:tcPr>
            <w:tcW w:type="dxa" w:w="3213"/>
            <w:shd w:val="clear" w:fill="00309A"/>
          </w:tcPr>
          <w:p>
            <w:r>
              <w:rPr>
                <w:b/>
                <w:color w:val="FFFFFF"/>
              </w:rPr>
              <w:t>Question</w:t>
            </w:r>
          </w:p>
        </w:tc>
        <w:tc>
          <w:tcPr>
            <w:tcW w:type="dxa" w:w="3213"/>
            <w:shd w:val="clear" w:fill="00309A"/>
          </w:tcPr>
          <w:p>
            <w:r>
              <w:rPr>
                <w:b/>
                <w:color w:val="FFFFFF"/>
              </w:rPr>
              <w:t>Lúcia's answer</w:t>
            </w:r>
          </w:p>
        </w:tc>
      </w:tr>
      <w:tr>
        <w:tc>
          <w:tcPr>
            <w:tcW w:type="dxa" w:w="3213"/>
          </w:tcPr>
          <w:p>
            <w:r>
              <w:rPr>
                <w:sz w:val="20"/>
              </w:rPr>
              <w:t>Wish</w:t>
            </w:r>
          </w:p>
        </w:tc>
        <w:tc>
          <w:tcPr>
            <w:tcW w:type="dxa" w:w="3213"/>
          </w:tcPr>
          <w:p>
            <w:r>
              <w:rPr>
                <w:sz w:val="20"/>
              </w:rPr>
              <w:t>What do I want?</w:t>
            </w:r>
          </w:p>
        </w:tc>
        <w:tc>
          <w:tcPr>
            <w:tcW w:type="dxa" w:w="3213"/>
          </w:tcPr>
          <w:p>
            <w:r>
              <w:rPr>
                <w:sz w:val="20"/>
              </w:rPr>
              <w:t>To finally have some savings so I am not so dependent.</w:t>
            </w:r>
          </w:p>
        </w:tc>
      </w:tr>
      <w:tr>
        <w:tc>
          <w:tcPr>
            <w:tcW w:type="dxa" w:w="3213"/>
          </w:tcPr>
          <w:p>
            <w:r>
              <w:rPr>
                <w:sz w:val="20"/>
              </w:rPr>
              <w:t>Specific</w:t>
            </w:r>
          </w:p>
        </w:tc>
        <w:tc>
          <w:tcPr>
            <w:tcW w:type="dxa" w:w="3213"/>
          </w:tcPr>
          <w:p>
            <w:r>
              <w:rPr>
                <w:sz w:val="20"/>
              </w:rPr>
              <w:t>What exactly?</w:t>
            </w:r>
          </w:p>
        </w:tc>
        <w:tc>
          <w:tcPr>
            <w:tcW w:type="dxa" w:w="3213"/>
          </w:tcPr>
          <w:p>
            <w:r>
              <w:rPr>
                <w:sz w:val="20"/>
              </w:rPr>
              <w:t>Save €600 for an emergency fund.</w:t>
            </w:r>
          </w:p>
        </w:tc>
      </w:tr>
      <w:tr>
        <w:tc>
          <w:tcPr>
            <w:tcW w:type="dxa" w:w="3213"/>
          </w:tcPr>
          <w:p>
            <w:r>
              <w:rPr>
                <w:sz w:val="20"/>
              </w:rPr>
              <w:t>Measurable</w:t>
            </w:r>
          </w:p>
        </w:tc>
        <w:tc>
          <w:tcPr>
            <w:tcW w:type="dxa" w:w="3213"/>
          </w:tcPr>
          <w:p>
            <w:r>
              <w:rPr>
                <w:sz w:val="20"/>
              </w:rPr>
              <w:t>How do I track it?</w:t>
            </w:r>
          </w:p>
        </w:tc>
        <w:tc>
          <w:tcPr>
            <w:tcW w:type="dxa" w:w="3213"/>
          </w:tcPr>
          <w:p>
            <w:r>
              <w:rPr>
                <w:sz w:val="20"/>
              </w:rPr>
              <w:t>I write the amount in my savings tracker every Friday.</w:t>
            </w:r>
          </w:p>
        </w:tc>
      </w:tr>
      <w:tr>
        <w:tc>
          <w:tcPr>
            <w:tcW w:type="dxa" w:w="3213"/>
          </w:tcPr>
          <w:p>
            <w:r>
              <w:rPr>
                <w:sz w:val="20"/>
              </w:rPr>
              <w:t>Achievable</w:t>
            </w:r>
          </w:p>
        </w:tc>
        <w:tc>
          <w:tcPr>
            <w:tcW w:type="dxa" w:w="3213"/>
          </w:tcPr>
          <w:p>
            <w:r>
              <w:rPr>
                <w:sz w:val="20"/>
              </w:rPr>
              <w:t>Is it realistic?</w:t>
            </w:r>
          </w:p>
        </w:tc>
        <w:tc>
          <w:tcPr>
            <w:tcW w:type="dxa" w:w="3213"/>
          </w:tcPr>
          <w:p>
            <w:r>
              <w:rPr>
                <w:sz w:val="20"/>
              </w:rPr>
              <w:t>I have about €120 left each month, so €50 a month is realistic.</w:t>
            </w:r>
          </w:p>
        </w:tc>
      </w:tr>
      <w:tr>
        <w:tc>
          <w:tcPr>
            <w:tcW w:type="dxa" w:w="3213"/>
          </w:tcPr>
          <w:p>
            <w:r>
              <w:rPr>
                <w:sz w:val="20"/>
              </w:rPr>
              <w:t>Relevant</w:t>
            </w:r>
          </w:p>
        </w:tc>
        <w:tc>
          <w:tcPr>
            <w:tcW w:type="dxa" w:w="3213"/>
          </w:tcPr>
          <w:p>
            <w:r>
              <w:rPr>
                <w:sz w:val="20"/>
              </w:rPr>
              <w:t>Why does it matter?</w:t>
            </w:r>
          </w:p>
        </w:tc>
        <w:tc>
          <w:tcPr>
            <w:tcW w:type="dxa" w:w="3213"/>
          </w:tcPr>
          <w:p>
            <w:r>
              <w:rPr>
                <w:sz w:val="20"/>
              </w:rPr>
              <w:t>Money of my own means I can handle a crisis without asking anyone.</w:t>
            </w:r>
          </w:p>
        </w:tc>
      </w:tr>
      <w:tr>
        <w:tc>
          <w:tcPr>
            <w:tcW w:type="dxa" w:w="3213"/>
          </w:tcPr>
          <w:p>
            <w:r>
              <w:rPr>
                <w:sz w:val="20"/>
              </w:rPr>
              <w:t>Time-bound</w:t>
            </w:r>
          </w:p>
        </w:tc>
        <w:tc>
          <w:tcPr>
            <w:tcW w:type="dxa" w:w="3213"/>
          </w:tcPr>
          <w:p>
            <w:r>
              <w:rPr>
                <w:sz w:val="20"/>
              </w:rPr>
              <w:t>By when?</w:t>
            </w:r>
          </w:p>
        </w:tc>
        <w:tc>
          <w:tcPr>
            <w:tcW w:type="dxa" w:w="3213"/>
          </w:tcPr>
          <w:p>
            <w:r>
              <w:rPr>
                <w:sz w:val="20"/>
              </w:rPr>
              <w:t>By the end of December next year.</w:t>
            </w:r>
          </w:p>
        </w:tc>
      </w:tr>
    </w:tbl>
    <w:p/>
    <w:p>
      <w:pPr>
        <w:pStyle w:val="Heading2"/>
      </w:pPr>
      <w:r>
        <w:t>My SMART goal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wish</w:t>
            </w:r>
          </w:p>
        </w:tc>
        <w:tc>
          <w:tcPr>
            <w:tcW w:type="dxa" w:w="6520"/>
          </w:tcPr>
          <w:p>
            <w:r>
              <w:t xml:space="preserve"> </w:t>
            </w:r>
          </w:p>
        </w:tc>
      </w:tr>
      <w:tr>
        <w:tc>
          <w:tcPr>
            <w:tcW w:type="dxa" w:w="3118"/>
            <w:shd w:val="clear" w:fill="EEF3FF"/>
          </w:tcPr>
          <w:p>
            <w:r>
              <w:rPr>
                <w:b/>
              </w:rPr>
              <w:t>Specific: what exactly?</w:t>
            </w:r>
          </w:p>
        </w:tc>
        <w:tc>
          <w:tcPr>
            <w:tcW w:type="dxa" w:w="6520"/>
          </w:tcPr>
          <w:p>
            <w:r>
              <w:t xml:space="preserve"> </w:t>
            </w:r>
          </w:p>
        </w:tc>
      </w:tr>
      <w:tr>
        <w:tc>
          <w:tcPr>
            <w:tcW w:type="dxa" w:w="3118"/>
            <w:shd w:val="clear" w:fill="EEF3FF"/>
          </w:tcPr>
          <w:p>
            <w:r>
              <w:rPr>
                <w:b/>
              </w:rPr>
              <w:t>Measurable: how do I track it?</w:t>
            </w:r>
          </w:p>
        </w:tc>
        <w:tc>
          <w:tcPr>
            <w:tcW w:type="dxa" w:w="6520"/>
          </w:tcPr>
          <w:p>
            <w:r>
              <w:t xml:space="preserve"> </w:t>
            </w:r>
          </w:p>
        </w:tc>
      </w:tr>
      <w:tr>
        <w:tc>
          <w:tcPr>
            <w:tcW w:type="dxa" w:w="3118"/>
            <w:shd w:val="clear" w:fill="EEF3FF"/>
          </w:tcPr>
          <w:p>
            <w:r>
              <w:rPr>
                <w:b/>
              </w:rPr>
              <w:t>Achievable: why is it realistic?</w:t>
            </w:r>
          </w:p>
        </w:tc>
        <w:tc>
          <w:tcPr>
            <w:tcW w:type="dxa" w:w="6520"/>
          </w:tcPr>
          <w:p>
            <w:r>
              <w:t xml:space="preserve"> </w:t>
            </w:r>
          </w:p>
        </w:tc>
      </w:tr>
      <w:tr>
        <w:tc>
          <w:tcPr>
            <w:tcW w:type="dxa" w:w="3118"/>
            <w:shd w:val="clear" w:fill="EEF3FF"/>
          </w:tcPr>
          <w:p>
            <w:r>
              <w:rPr>
                <w:b/>
              </w:rPr>
              <w:t>Relevant: why does it matter to me?</w:t>
            </w:r>
          </w:p>
        </w:tc>
        <w:tc>
          <w:tcPr>
            <w:tcW w:type="dxa" w:w="6520"/>
          </w:tcPr>
          <w:p>
            <w:r>
              <w:t xml:space="preserve"> </w:t>
            </w:r>
          </w:p>
        </w:tc>
      </w:tr>
      <w:tr>
        <w:tc>
          <w:tcPr>
            <w:tcW w:type="dxa" w:w="3118"/>
            <w:shd w:val="clear" w:fill="EEF3FF"/>
          </w:tcPr>
          <w:p>
            <w:r>
              <w:rPr>
                <w:b/>
              </w:rPr>
              <w:t>Time-bound: by when?</w:t>
            </w:r>
          </w:p>
        </w:tc>
        <w:tc>
          <w:tcPr>
            <w:tcW w:type="dxa" w:w="6520"/>
          </w:tcPr>
          <w:p>
            <w:r>
              <w:t xml:space="preserve"> </w:t>
            </w:r>
          </w:p>
        </w:tc>
      </w:tr>
    </w:tbl>
    <w:p/>
    <w:p>
      <w:pPr>
        <w:pStyle w:val="Heading2"/>
      </w:pPr>
      <w:r>
        <w:t>My first month</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Week</w:t>
            </w:r>
          </w:p>
        </w:tc>
        <w:tc>
          <w:tcPr>
            <w:tcW w:type="dxa" w:w="3213"/>
            <w:shd w:val="clear" w:fill="00309A"/>
          </w:tcPr>
          <w:p>
            <w:r>
              <w:rPr>
                <w:b/>
                <w:color w:val="FFFFFF"/>
              </w:rPr>
              <w:t>Step</w:t>
            </w:r>
          </w:p>
        </w:tc>
        <w:tc>
          <w:tcPr>
            <w:tcW w:type="dxa" w:w="3213"/>
            <w:shd w:val="clear" w:fill="00309A"/>
          </w:tcPr>
          <w:p>
            <w:r>
              <w:rPr>
                <w:b/>
                <w:color w:val="FFFFFF"/>
              </w:rPr>
              <w:t>Done</w:t>
            </w:r>
          </w:p>
        </w:tc>
      </w:tr>
      <w:tr>
        <w:tc>
          <w:tcPr>
            <w:tcW w:type="dxa" w:w="3213"/>
          </w:tcPr>
          <w:p>
            <w:r>
              <w:rPr>
                <w:sz w:val="20"/>
              </w:rPr>
              <w:t>Week 1</w:t>
            </w:r>
          </w:p>
        </w:tc>
        <w:tc>
          <w:tcPr>
            <w:tcW w:type="dxa" w:w="3213"/>
          </w:tcPr>
          <w:p>
            <w:r>
              <w:rPr>
                <w:sz w:val="20"/>
              </w:rPr>
              <w:t>Example: open a savings pot that only I can see.</w:t>
            </w:r>
          </w:p>
        </w:tc>
        <w:tc>
          <w:tcPr>
            <w:tcW w:type="dxa" w:w="3213"/>
          </w:tcPr>
          <w:p>
            <w:r>
              <w:rPr>
                <w:sz w:val="20"/>
              </w:rPr>
            </w:r>
          </w:p>
        </w:tc>
      </w:tr>
      <w:tr>
        <w:tc>
          <w:tcPr>
            <w:tcW w:type="dxa" w:w="3213"/>
          </w:tcPr>
          <w:p>
            <w:r>
              <w:rPr>
                <w:sz w:val="20"/>
              </w:rPr>
              <w:t>Week 2</w:t>
            </w:r>
          </w:p>
        </w:tc>
        <w:tc>
          <w:tcPr>
            <w:tcW w:type="dxa" w:w="3213"/>
          </w:tcPr>
          <w:p>
            <w:r>
              <w:rPr>
                <w:sz w:val="20"/>
              </w:rPr>
            </w:r>
          </w:p>
        </w:tc>
        <w:tc>
          <w:tcPr>
            <w:tcW w:type="dxa" w:w="3213"/>
          </w:tcPr>
          <w:p>
            <w:r>
              <w:rPr>
                <w:sz w:val="20"/>
              </w:rPr>
            </w:r>
          </w:p>
        </w:tc>
      </w:tr>
      <w:tr>
        <w:tc>
          <w:tcPr>
            <w:tcW w:type="dxa" w:w="3213"/>
          </w:tcPr>
          <w:p>
            <w:r>
              <w:rPr>
                <w:sz w:val="20"/>
              </w:rPr>
              <w:t>Week 3</w:t>
            </w:r>
          </w:p>
        </w:tc>
        <w:tc>
          <w:tcPr>
            <w:tcW w:type="dxa" w:w="3213"/>
          </w:tcPr>
          <w:p>
            <w:r>
              <w:rPr>
                <w:sz w:val="20"/>
              </w:rPr>
            </w:r>
          </w:p>
        </w:tc>
        <w:tc>
          <w:tcPr>
            <w:tcW w:type="dxa" w:w="3213"/>
          </w:tcPr>
          <w:p>
            <w:r>
              <w:rPr>
                <w:sz w:val="20"/>
              </w:rPr>
            </w:r>
          </w:p>
        </w:tc>
      </w:tr>
      <w:tr>
        <w:tc>
          <w:tcPr>
            <w:tcW w:type="dxa" w:w="3213"/>
          </w:tcPr>
          <w:p>
            <w:r>
              <w:rPr>
                <w:sz w:val="20"/>
              </w:rPr>
              <w:t>Week 4</w:t>
            </w:r>
          </w:p>
        </w:tc>
        <w:tc>
          <w:tcPr>
            <w:tcW w:type="dxa" w:w="3213"/>
          </w:tcPr>
          <w:p>
            <w:r>
              <w:rPr>
                <w:sz w:val="20"/>
              </w:rPr>
            </w:r>
          </w:p>
        </w:tc>
        <w:tc>
          <w:tcPr>
            <w:tcW w:type="dxa" w:w="3213"/>
          </w:tcPr>
          <w:p>
            <w:r>
              <w:rPr>
                <w:sz w:val="20"/>
              </w:rPr>
            </w:r>
          </w:p>
        </w:tc>
      </w:tr>
    </w:tbl>
    <w:p/>
    <w:p>
      <w:pPr>
        <w:pStyle w:val="Heading2"/>
      </w:pPr>
      <w:r>
        <w:t>Goals for every horizon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Horizon</w:t>
            </w:r>
          </w:p>
        </w:tc>
        <w:tc>
          <w:tcPr>
            <w:tcW w:type="dxa" w:w="3213"/>
            <w:shd w:val="clear" w:fill="00309A"/>
          </w:tcPr>
          <w:p>
            <w:r>
              <w:rPr>
                <w:b/>
                <w:color w:val="FFFFFF"/>
              </w:rPr>
              <w:t>Example</w:t>
            </w:r>
          </w:p>
        </w:tc>
        <w:tc>
          <w:tcPr>
            <w:tcW w:type="dxa" w:w="3213"/>
            <w:shd w:val="clear" w:fill="00309A"/>
          </w:tcPr>
          <w:p>
            <w:r>
              <w:rPr>
                <w:b/>
                <w:color w:val="FFFFFF"/>
              </w:rPr>
              <w:t>My goal</w:t>
            </w:r>
          </w:p>
        </w:tc>
      </w:tr>
      <w:tr>
        <w:tc>
          <w:tcPr>
            <w:tcW w:type="dxa" w:w="3213"/>
          </w:tcPr>
          <w:p>
            <w:r>
              <w:rPr>
                <w:sz w:val="20"/>
              </w:rPr>
              <w:t>Short-term (0–12 months)</w:t>
            </w:r>
          </w:p>
        </w:tc>
        <w:tc>
          <w:tcPr>
            <w:tcW w:type="dxa" w:w="3213"/>
          </w:tcPr>
          <w:p>
            <w:r>
              <w:rPr>
                <w:sz w:val="20"/>
              </w:rPr>
              <w:t>A starter emergency fund or clearing one small debt</w:t>
            </w:r>
          </w:p>
        </w:tc>
        <w:tc>
          <w:tcPr>
            <w:tcW w:type="dxa" w:w="3213"/>
          </w:tcPr>
          <w:p>
            <w:r>
              <w:rPr>
                <w:sz w:val="20"/>
              </w:rPr>
            </w:r>
          </w:p>
        </w:tc>
      </w:tr>
      <w:tr>
        <w:tc>
          <w:tcPr>
            <w:tcW w:type="dxa" w:w="3213"/>
          </w:tcPr>
          <w:p>
            <w:r>
              <w:rPr>
                <w:sz w:val="20"/>
              </w:rPr>
              <w:t>Medium-term (1–5 years)</w:t>
            </w:r>
          </w:p>
        </w:tc>
        <w:tc>
          <w:tcPr>
            <w:tcW w:type="dxa" w:w="3213"/>
          </w:tcPr>
          <w:p>
            <w:r>
              <w:rPr>
                <w:sz w:val="20"/>
              </w:rPr>
              <w:t>A qualification, a rent deposit or a second income</w:t>
            </w:r>
          </w:p>
        </w:tc>
        <w:tc>
          <w:tcPr>
            <w:tcW w:type="dxa" w:w="3213"/>
          </w:tcPr>
          <w:p>
            <w:r>
              <w:rPr>
                <w:sz w:val="20"/>
              </w:rPr>
            </w:r>
          </w:p>
        </w:tc>
      </w:tr>
      <w:tr>
        <w:tc>
          <w:tcPr>
            <w:tcW w:type="dxa" w:w="3213"/>
          </w:tcPr>
          <w:p>
            <w:r>
              <w:rPr>
                <w:sz w:val="20"/>
              </w:rPr>
              <w:t>Long-term (5+ years)</w:t>
            </w:r>
          </w:p>
        </w:tc>
        <w:tc>
          <w:tcPr>
            <w:tcW w:type="dxa" w:w="3213"/>
          </w:tcPr>
          <w:p>
            <w:r>
              <w:rPr>
                <w:sz w:val="20"/>
              </w:rPr>
              <w:t>Stable housing or a pension in my own name</w:t>
            </w:r>
          </w:p>
        </w:tc>
        <w:tc>
          <w:tcPr>
            <w:tcW w:type="dxa" w:w="3213"/>
          </w:tcPr>
          <w:p>
            <w:r>
              <w:rPr>
                <w:sz w:val="20"/>
              </w:rPr>
            </w:r>
          </w:p>
        </w:tc>
      </w:tr>
    </w:tbl>
    <w:p/>
    <w:p>
      <w:pPr>
        <w:pStyle w:val="Heading2"/>
      </w:pPr>
      <w:r>
        <w:t>Monthly check</w:t>
      </w:r>
    </w:p>
    <w:p>
      <w:pPr>
        <w:spacing w:after="60"/>
      </w:pPr>
      <w:r>
        <w:rPr>
          <w:color w:val="2F5BEA"/>
          <w:sz w:val="24"/>
        </w:rPr>
        <w:t xml:space="preserve">☐  </w:t>
      </w:r>
      <w:r>
        <w:t>I checked my progress this month.</w:t>
      </w:r>
    </w:p>
    <w:p>
      <w:pPr>
        <w:spacing w:after="60"/>
      </w:pPr>
      <w:r>
        <w:rPr>
          <w:color w:val="2F5BEA"/>
          <w:sz w:val="24"/>
        </w:rPr>
        <w:t xml:space="preserve">☐  </w:t>
      </w:r>
      <w:r>
        <w:t>I adjusted my plan, not my goal, if something changed.</w:t>
      </w:r>
    </w:p>
    <w:p>
      <w:pPr>
        <w:spacing w:after="60"/>
      </w:pPr>
      <w:r>
        <w:rPr>
          <w:color w:val="2F5BEA"/>
          <w:sz w:val="24"/>
        </w:rPr>
        <w:t xml:space="preserve">☐  </w:t>
      </w:r>
      <w:r>
        <w:t>I noticed what went well.</w:t>
      </w:r>
    </w:p>
    <w:p>
      <w:pPr>
        <w:spacing w:after="60"/>
      </w:pPr>
      <w:r>
        <w:rPr>
          <w:color w:val="2F5BEA"/>
          <w:sz w:val="24"/>
        </w:rPr>
        <w:t xml:space="preserve">☐  </w:t>
      </w:r>
      <w:r>
        <w:t>I chose my next small step.</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