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TEMPLATE  ·  FOR EDUCATORS</w:t>
      </w:r>
    </w:p>
    <w:p>
      <w:pPr>
        <w:pStyle w:val="Heading1"/>
      </w:pPr>
      <w:r>
        <w:t>Referral record</w:t>
      </w:r>
    </w:p>
    <w:p>
      <w:r>
        <w:t>Use this record when a participant agrees to be referred to another service. Record only what is necessary. Use a participant code, store the record securely and follow your organisation's data protection policy.</w:t>
      </w:r>
    </w:p>
    <w:p>
      <w:pPr>
        <w:pStyle w:val="Heading2"/>
      </w:pPr>
      <w:r>
        <w:t>Before you refer</w:t>
      </w:r>
    </w:p>
    <w:p>
      <w:pPr>
        <w:spacing w:after="60"/>
      </w:pPr>
      <w:r>
        <w:rPr>
          <w:color w:val="2F5BEA"/>
          <w:sz w:val="24"/>
        </w:rPr>
        <w:t xml:space="preserve">☐  </w:t>
      </w:r>
      <w:r>
        <w:t>The participant asked for, or agreed to, the referral.</w:t>
      </w:r>
    </w:p>
    <w:p>
      <w:pPr>
        <w:spacing w:after="60"/>
      </w:pPr>
      <w:r>
        <w:rPr>
          <w:color w:val="2F5BEA"/>
          <w:sz w:val="24"/>
        </w:rPr>
        <w:t xml:space="preserve">☐  </w:t>
      </w:r>
      <w:r>
        <w:t>She knows what information is shared and with whom.</w:t>
      </w:r>
    </w:p>
    <w:p>
      <w:pPr>
        <w:spacing w:after="60"/>
      </w:pPr>
      <w:r>
        <w:rPr>
          <w:color w:val="2F5BEA"/>
          <w:sz w:val="24"/>
        </w:rPr>
        <w:t xml:space="preserve">☐  </w:t>
      </w:r>
      <w:r>
        <w:t>We agreed a safe way to contact her.</w:t>
      </w:r>
    </w:p>
    <w:p>
      <w:pPr>
        <w:spacing w:after="60"/>
      </w:pPr>
      <w:r>
        <w:rPr>
          <w:color w:val="2F5BEA"/>
          <w:sz w:val="24"/>
        </w:rPr>
        <w:t xml:space="preserve">☐  </w:t>
      </w:r>
      <w:r>
        <w:t>She knows she can change her mind.</w:t>
      </w:r>
    </w:p>
    <w:p>
      <w:pPr>
        <w:pStyle w:val="Heading2"/>
      </w:pPr>
      <w:r>
        <w:t>Referral details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Participant code</w:t>
            </w:r>
          </w:p>
        </w:tc>
        <w:tc>
          <w:tcPr>
            <w:tcW w:type="dxa" w:w="6520"/>
          </w:tcPr>
          <w:p>
            <w:r>
              <w:t xml:space="preserve"> </w:t>
            </w:r>
          </w:p>
        </w:tc>
      </w:tr>
      <w:tr>
        <w:tc>
          <w:tcPr>
            <w:tcW w:type="dxa" w:w="3118"/>
            <w:shd w:val="clear" w:fill="EEF3FF"/>
          </w:tcPr>
          <w:p>
            <w:r>
              <w:rPr>
                <w:b/>
              </w:rPr>
              <w:t>Date</w:t>
            </w:r>
          </w:p>
        </w:tc>
        <w:tc>
          <w:tcPr>
            <w:tcW w:type="dxa" w:w="6520"/>
          </w:tcPr>
          <w:p>
            <w:r>
              <w:t xml:space="preserve"> </w:t>
            </w:r>
          </w:p>
        </w:tc>
      </w:tr>
      <w:tr>
        <w:tc>
          <w:tcPr>
            <w:tcW w:type="dxa" w:w="3118"/>
            <w:shd w:val="clear" w:fill="EEF3FF"/>
          </w:tcPr>
          <w:p>
            <w:r>
              <w:rPr>
                <w:b/>
              </w:rPr>
              <w:t>Referred by (name and role)</w:t>
            </w:r>
          </w:p>
        </w:tc>
        <w:tc>
          <w:tcPr>
            <w:tcW w:type="dxa" w:w="6520"/>
          </w:tcPr>
          <w:p>
            <w:r>
              <w:t xml:space="preserve"> </w:t>
            </w:r>
          </w:p>
        </w:tc>
      </w:tr>
      <w:tr>
        <w:tc>
          <w:tcPr>
            <w:tcW w:type="dxa" w:w="3118"/>
            <w:shd w:val="clear" w:fill="EEF3FF"/>
          </w:tcPr>
          <w:p>
            <w:r>
              <w:rPr>
                <w:b/>
              </w:rPr>
              <w:t>Type of service (helpline, centre, legal, debt advice, migrant support, counselling)</w:t>
            </w:r>
          </w:p>
        </w:tc>
        <w:tc>
          <w:tcPr>
            <w:tcW w:type="dxa" w:w="6520"/>
          </w:tcPr>
          <w:p>
            <w:r>
              <w:t xml:space="preserve"> </w:t>
            </w:r>
          </w:p>
        </w:tc>
      </w:tr>
      <w:tr>
        <w:tc>
          <w:tcPr>
            <w:tcW w:type="dxa" w:w="3118"/>
            <w:shd w:val="clear" w:fill="EEF3FF"/>
          </w:tcPr>
          <w:p>
            <w:r>
              <w:rPr>
                <w:b/>
              </w:rPr>
              <w:t>Name of service</w:t>
            </w:r>
          </w:p>
        </w:tc>
        <w:tc>
          <w:tcPr>
            <w:tcW w:type="dxa" w:w="6520"/>
          </w:tcPr>
          <w:p>
            <w:r>
              <w:t xml:space="preserve"> </w:t>
            </w:r>
          </w:p>
        </w:tc>
      </w:tr>
      <w:tr>
        <w:tc>
          <w:tcPr>
            <w:tcW w:type="dxa" w:w="3118"/>
            <w:shd w:val="clear" w:fill="EEF3FF"/>
          </w:tcPr>
          <w:p>
            <w:r>
              <w:rPr>
                <w:b/>
              </w:rPr>
              <w:t>How contact was made (she called, we called together, written referral)</w:t>
            </w:r>
          </w:p>
        </w:tc>
        <w:tc>
          <w:tcPr>
            <w:tcW w:type="dxa" w:w="6520"/>
          </w:tcPr>
          <w:p>
            <w:r>
              <w:t xml:space="preserve"> </w:t>
            </w:r>
          </w:p>
        </w:tc>
      </w:tr>
      <w:tr>
        <w:tc>
          <w:tcPr>
            <w:tcW w:type="dxa" w:w="3118"/>
            <w:shd w:val="clear" w:fill="EEF3FF"/>
          </w:tcPr>
          <w:p>
            <w:r>
              <w:rPr>
                <w:b/>
              </w:rPr>
              <w:t>Consent given (yes / no, how)</w:t>
            </w:r>
          </w:p>
        </w:tc>
        <w:tc>
          <w:tcPr>
            <w:tcW w:type="dxa" w:w="6520"/>
          </w:tcPr>
          <w:p>
            <w:r>
              <w:t xml:space="preserve"> </w:t>
            </w:r>
          </w:p>
        </w:tc>
      </w:tr>
      <w:tr>
        <w:tc>
          <w:tcPr>
            <w:tcW w:type="dxa" w:w="3118"/>
            <w:shd w:val="clear" w:fill="EEF3FF"/>
          </w:tcPr>
          <w:p>
            <w:r>
              <w:rPr>
                <w:b/>
              </w:rPr>
              <w:t>Information shared (only what is needed)</w:t>
            </w:r>
          </w:p>
        </w:tc>
        <w:tc>
          <w:tcPr>
            <w:tcW w:type="dxa" w:w="6520"/>
          </w:tcPr>
          <w:p>
            <w:r>
              <w:t xml:space="preserve"> </w:t>
            </w:r>
          </w:p>
        </w:tc>
      </w:tr>
      <w:tr>
        <w:tc>
          <w:tcPr>
            <w:tcW w:type="dxa" w:w="3118"/>
            <w:shd w:val="clear" w:fill="EEF3FF"/>
          </w:tcPr>
          <w:p>
            <w:r>
              <w:rPr>
                <w:b/>
              </w:rPr>
              <w:t>Safe contact method agreed</w:t>
            </w:r>
          </w:p>
        </w:tc>
        <w:tc>
          <w:tcPr>
            <w:tcW w:type="dxa" w:w="6520"/>
          </w:tcPr>
          <w:p>
            <w:r>
              <w:t xml:space="preserve"> </w:t>
            </w:r>
          </w:p>
        </w:tc>
      </w:tr>
      <w:tr>
        <w:tc>
          <w:tcPr>
            <w:tcW w:type="dxa" w:w="3118"/>
            <w:shd w:val="clear" w:fill="EEF3FF"/>
          </w:tcPr>
          <w:p>
            <w:r>
              <w:rPr>
                <w:b/>
              </w:rPr>
              <w:t>Interpreter needed (language)</w:t>
            </w:r>
          </w:p>
        </w:tc>
        <w:tc>
          <w:tcPr>
            <w:tcW w:type="dxa" w:w="6520"/>
          </w:tcPr>
          <w:p>
            <w:r>
              <w:t xml:space="preserve"> </w:t>
            </w:r>
          </w:p>
        </w:tc>
      </w:tr>
    </w:tbl>
    <w:p/>
    <w:p>
      <w:pPr>
        <w:pStyle w:val="Heading2"/>
      </w:pPr>
      <w:r>
        <w:t>Follow-up</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Date</w:t>
            </w:r>
          </w:p>
        </w:tc>
        <w:tc>
          <w:tcPr>
            <w:tcW w:type="dxa" w:w="2409"/>
            <w:shd w:val="clear" w:fill="00309A"/>
          </w:tcPr>
          <w:p>
            <w:r>
              <w:rPr>
                <w:b/>
                <w:color w:val="FFFFFF"/>
              </w:rPr>
              <w:t>Action</w:t>
            </w:r>
          </w:p>
        </w:tc>
        <w:tc>
          <w:tcPr>
            <w:tcW w:type="dxa" w:w="2409"/>
            <w:shd w:val="clear" w:fill="00309A"/>
          </w:tcPr>
          <w:p>
            <w:r>
              <w:rPr>
                <w:b/>
                <w:color w:val="FFFFFF"/>
              </w:rPr>
              <w:t>Outcome</w:t>
            </w:r>
          </w:p>
        </w:tc>
        <w:tc>
          <w:tcPr>
            <w:tcW w:type="dxa" w:w="2409"/>
            <w:shd w:val="clear" w:fill="00309A"/>
          </w:tcPr>
          <w:p>
            <w:r>
              <w:rPr>
                <w:b/>
                <w:color w:val="FFFFFF"/>
              </w:rPr>
              <w:t>Next step</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Do not record</w:t>
      </w:r>
    </w:p>
    <w:p>
      <w:pPr>
        <w:pStyle w:val="ListBullet"/>
      </w:pPr>
      <w:r>
        <w:t>Details of the abuse that are not needed for the referral.</w:t>
      </w:r>
    </w:p>
    <w:p>
      <w:pPr>
        <w:pStyle w:val="ListBullet"/>
      </w:pPr>
      <w:r>
        <w:t>Addresses or phone numbers that could put her at risk if seen.</w:t>
      </w:r>
    </w:p>
    <w:p>
      <w:pPr>
        <w:pStyle w:val="ListBullet"/>
      </w:pPr>
      <w:r>
        <w:t>Opinions or judgements about her choices.</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