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96571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re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71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797321" cy="3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u-co-funded-i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321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pPr>
        <w:spacing w:after="40"/>
      </w:pPr>
      <w:r>
        <w:rPr>
          <w:rFonts w:ascii="Poppins" w:hAnsi="Poppins"/>
          <w:b/>
          <w:i w:val="0"/>
          <w:color w:val="B5336B"/>
          <w:sz w:val="26"/>
        </w:rPr>
        <w:t>MODULO 4</w:t>
      </w:r>
    </w:p>
    <w:p>
      <w:pPr>
        <w:spacing w:after="120"/>
      </w:pPr>
      <w:r>
        <w:rPr>
          <w:rFonts w:ascii="Poppins" w:hAnsi="Poppins"/>
          <w:b/>
          <w:i w:val="0"/>
          <w:color w:val="00309A"/>
          <w:sz w:val="56"/>
        </w:rPr>
        <w:t>Affrontare il peso emotivo</w:t>
      </w:r>
    </w:p>
    <w:p>
      <w:pPr>
        <w:spacing w:after="280"/>
      </w:pPr>
      <w:r>
        <w:rPr>
          <w:rFonts w:ascii="Poppins" w:hAnsi="Poppins"/>
          <w:b/>
          <w:i w:val="0"/>
          <w:color w:val="4A5568"/>
          <w:sz w:val="32"/>
        </w:rPr>
        <w:t>Quaderno di lavoro</w:t>
      </w:r>
    </w:p>
    <w:p>
      <w:r>
        <w:rPr>
          <w:b w:val="0"/>
          <w:i/>
          <w:color w:val="4A5568"/>
        </w:rPr>
        <w:t>Programma di formazione FIRE  ·  4 ore</w:t>
      </w:r>
    </w:p>
    <w:p/>
    <w:p>
      <w:r>
        <w:rPr>
          <w:b w:val="0"/>
          <w:i w:val="0"/>
          <w:sz w:val="24"/>
        </w:rPr>
        <w:t>Capire le emozioni che la violenza economica lascia, trovare modi gentili e poco costosi per affrontarle e ricostruire fiducia, voce e una forza che dura.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768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informamentis-europ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768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edumansh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95943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never-give-u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43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b w:val="0"/>
          <w:i/>
          <w:color w:val="4A5568"/>
          <w:sz w:val="16"/>
        </w:rPr>
  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Il tuo nome (o un soprannome)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Data di inizio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Gruppo o tutor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</w:tbl>
    <w:p/>
    <w:p>
      <w:pPr>
        <w:pStyle w:val="Heading2"/>
      </w:pPr>
      <w:r>
        <w:t>Come usare questo quaderno</w:t>
      </w:r>
    </w:p>
    <w:p>
      <w:pPr>
        <w:pStyle w:val="ListBullet"/>
        <w:spacing w:after="60"/>
      </w:pPr>
      <w:r>
        <w:t>Fai ogni esercizio dopo la lezione a cui appartiene. Spunta ogni passaggio quando lo finisci.</w:t>
      </w:r>
    </w:p>
    <w:p>
      <w:pPr>
        <w:pStyle w:val="ListBullet"/>
        <w:spacing w:after="60"/>
      </w:pPr>
      <w:r>
        <w:t>Le tue risposte sono tue. Non devi mostrarle a nessuno.</w:t>
      </w:r>
    </w:p>
    <w:p>
      <w:pPr>
        <w:pStyle w:val="ListBullet"/>
        <w:spacing w:after="60"/>
      </w:pPr>
      <w:r>
        <w:t>Puoi usare nomi e numeri inventati. Non devi mai usare la tua situazione reale.</w:t>
      </w:r>
    </w:p>
    <w:p>
      <w:pPr>
        <w:pStyle w:val="ListBullet"/>
        <w:spacing w:after="60"/>
      </w:pPr>
      <w:r>
        <w:t>Se qualcosa ti sembra troppo difficile, fai una pausa. Alla fine del quaderno trovi dove chiedere aiuto.</w:t>
      </w:r>
    </w:p>
    <w:p>
      <w:pPr>
        <w:pStyle w:val="Heading2"/>
      </w:pPr>
      <w:r>
        <w:t>Cosa c'è in questo quaderno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134"/>
        <w:gridCol w:w="4536"/>
        <w:gridCol w:w="1020"/>
        <w:gridCol w:w="1134"/>
        <w:gridCol w:w="1587"/>
      </w:tblGrid>
      <w:tr>
        <w:trPr>
          <w:cantSplit/>
          <w:tblHeader/>
        </w:trPr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Codice</w:t>
            </w:r>
          </w:p>
        </w:tc>
        <w:tc>
          <w:tcPr>
            <w:tcW w:type="dxa" w:w="453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Titolo</w:t>
            </w:r>
          </w:p>
        </w:tc>
        <w:tc>
          <w:tcPr>
            <w:tcW w:type="dxa" w:w="1020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Lezione</w:t>
            </w:r>
          </w:p>
        </w:tc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Tempo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Modalità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4.1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Una lettera di gentilezza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20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Individuale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4.2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Il peso che portiamo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gruppo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4.3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Costruisci la tua cassetta della calma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20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Individuale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4.4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Il permesso di riposare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gruppo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4.5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Il tuo inventario delle forze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20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Individuale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4.6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La voce che ritorna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gruppo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4.7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Il tuo piano di resilienza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20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Individuale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4.8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Guardare avanti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L4.4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 gruppo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ESERCIZIO 4.1  ·  LEZIONE 4.1: L'IMPATTO EMOTIVO</w:t>
      </w:r>
    </w:p>
    <w:p>
      <w:pPr>
        <w:pStyle w:val="Heading1"/>
      </w:pPr>
      <w:r>
        <w:t>Una lettera di gentilezza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Individuale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Cosa produci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Una breve lettera privata di gentilezza verso te stessa.</w:t>
            </w:r>
          </w:p>
        </w:tc>
      </w:tr>
    </w:tbl>
    <w:p/>
    <w:p>
      <w:r>
        <w:rPr>
          <w:b w:val="0"/>
          <w:i w:val="0"/>
        </w:rPr>
        <w:t>Prova a offrire a te stessa la gentilezza che daresti a un'amica. È un modo delicato per alleggerire la vergogna.</w:t>
      </w:r>
    </w:p>
    <w:p>
      <w:pPr>
        <w:pStyle w:val="Heading2"/>
      </w:pPr>
      <w:r>
        <w:t>Obiettivi</w:t>
      </w:r>
    </w:p>
    <w:p>
      <w:pPr>
        <w:pStyle w:val="ListBullet"/>
        <w:spacing w:after="60"/>
      </w:pPr>
      <w:r>
        <w:t>Rivolgere la gentilezza verso te stessa</w:t>
      </w:r>
    </w:p>
    <w:p>
      <w:pPr>
        <w:pStyle w:val="ListBullet"/>
        <w:spacing w:after="60"/>
      </w:pPr>
      <w:r>
        <w:t>Creare un biglietto da rileggere in una giornata difficile</w:t>
      </w:r>
    </w:p>
    <w:p>
      <w:pPr>
        <w:pStyle w:val="Heading2"/>
      </w:pPr>
      <w:r>
        <w:t>Passo dopo passo</w:t>
      </w:r>
    </w:p>
    <w:p>
      <w:pPr>
        <w:pStyle w:val="Heading3"/>
      </w:pPr>
      <w:r>
        <w:t>Passo 1 — Immagina  (3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Immagina un'amica cara nella tua situazione, che si sente come te</w:t>
      </w:r>
    </w:p>
    <w:p>
      <w:pPr>
        <w:pStyle w:val="Heading3"/>
      </w:pPr>
      <w:r>
        <w:t>Passo 2 — Scrivi  (10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Scrivile un breve biglietto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Che cosa vorresti che sapesse?</w:t>
      </w:r>
    </w:p>
    <w:p>
      <w:pPr>
        <w:pStyle w:val="Heading3"/>
      </w:pPr>
      <w:r>
        <w:t>Passo 3 — Nota  (3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Nota il calore e la comprensione nelle tue parole</w:t>
      </w:r>
    </w:p>
    <w:p>
      <w:pPr>
        <w:pStyle w:val="Heading3"/>
      </w:pPr>
      <w:r>
        <w:t>Passo 4 — Rileggi e conserva  (4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Rileggi il biglietto come se fosse scritto per te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Conservalo in un posto sicuro per rileggerlo in una giornata difficile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I tuoi appunti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Utile da sapere</w:t>
            </w:r>
          </w:p>
          <w:p>
            <w:r>
              <w:t>–  Non c'è un modo giusto di scriverla. Bastano poche righe.</w:t>
            </w:r>
          </w:p>
          <w:p>
            <w:r>
              <w:t>–  Se scrivere è difficile, puoi dire le parole ad alta voce o disegnare.</w:t>
            </w:r>
          </w:p>
        </w:tc>
      </w:tr>
    </w:tbl>
    <w:p>
      <w:pPr>
        <w:spacing w:after="40"/>
      </w:pPr>
    </w:p>
    <w:p>
      <w:pPr>
        <w:pStyle w:val="Heading2"/>
      </w:pPr>
      <w:r>
        <w:t>Controlla il tuo lavoro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Ho scritto a un'amica immaginaria nella mia situazione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Le mie parole sono gentili e comprensive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Ho riletto la lettera come se fosse scritta per me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RIFLESSIONE 4.2  ·  LEZIONE 4.1: L'IMPATTO EMOTIVO</w:t>
      </w:r>
    </w:p>
    <w:p>
      <w:pPr>
        <w:pStyle w:val="Heading1"/>
      </w:pPr>
      <w:r>
        <w:t>Il peso che portiamo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gruppo</w:t>
            </w:r>
          </w:p>
        </w:tc>
      </w:tr>
    </w:tbl>
    <w:p/>
    <w:p>
      <w:r>
        <w:rPr>
          <w:b w:val="0"/>
          <w:i w:val="0"/>
        </w:rPr>
        <w:t>Dire le emozioni ad alta voce in uno spazio sicuro può alleggerirle. Condividi solo ciò che vuoi; ascoltare ha lo stesso valore.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Privata: solo tu vedi le tue risposte</w:t>
            </w:r>
          </w:p>
          <w:p>
            <w:r>
              <w:t>Questa riflessione è privata. Scrivi solo ciò che vuoi. Nessuno la raccoglierà o la leggerà.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Quali emozioni di oggi ti sono sembrate familiari?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Che cosa ti ha aiutata, anche solo un po', in una giornata difficile?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Come sarebbe lasciare andare un po' di vergogna?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ESERCIZIO 4.3  ·  LEZIONE 4.2: AFFRONTARE LE DIFFICOLTÀ E PRENDERSI CURA DI SÉ</w:t>
      </w:r>
    </w:p>
    <w:p>
      <w:pPr>
        <w:pStyle w:val="Heading1"/>
      </w:pPr>
      <w:r>
        <w:t>Costruisci la tua cassetta della calma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Individuale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Cosa produci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Un biglietto con la tua cassetta della calma, tenuto privato.</w:t>
            </w:r>
          </w:p>
        </w:tc>
      </w:tr>
    </w:tbl>
    <w:p/>
    <w:p>
      <w:r>
        <w:rPr>
          <w:b w:val="0"/>
          <w:i w:val="0"/>
        </w:rPr>
        <w:t>Crea un piccolo insieme personale di strategie pronte per i momenti difficili, così non devi pensarci quando ti servono.</w:t>
      </w:r>
    </w:p>
    <w:p>
      <w:pPr>
        <w:pStyle w:val="Heading2"/>
      </w:pPr>
      <w:r>
        <w:t>Obiettivi</w:t>
      </w:r>
    </w:p>
    <w:p>
      <w:pPr>
        <w:pStyle w:val="ListBullet"/>
        <w:spacing w:after="60"/>
      </w:pPr>
      <w:r>
        <w:t>Scegliere le strategie che funzionano per te</w:t>
      </w:r>
    </w:p>
    <w:p>
      <w:pPr>
        <w:pStyle w:val="ListBullet"/>
        <w:spacing w:after="60"/>
      </w:pPr>
      <w:r>
        <w:t>Tenere pronto un biglietto per i momenti difficili</w:t>
      </w:r>
    </w:p>
    <w:p>
      <w:pPr>
        <w:pStyle w:val="Heading2"/>
      </w:pPr>
      <w:r>
        <w:t>Passo dopo passo</w:t>
      </w:r>
    </w:p>
    <w:p>
      <w:pPr>
        <w:pStyle w:val="Heading3"/>
      </w:pPr>
      <w:r>
        <w:t>Passo 1 — Che cosa aiuta  (6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Elenca tre cose che ti aiutano sempre a sentirti più calma</w:t>
      </w:r>
    </w:p>
    <w:p>
      <w:pPr>
        <w:pStyle w:val="Heading3"/>
      </w:pPr>
      <w:r>
        <w:t>Passo 2 — Chi e che cosa  (5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Aggiungi una persona a cui potresti rivolgerti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Aggiungi un gesto gratuito di cura di sé che ti piace</w:t>
      </w:r>
    </w:p>
    <w:p>
      <w:pPr>
        <w:pStyle w:val="Heading3"/>
      </w:pPr>
      <w:r>
        <w:t>Passo 3 — Nel momento  (4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Scegli un passo per ritrovare calma da ricordare</w:t>
      </w:r>
    </w:p>
    <w:p>
      <w:pPr>
        <w:pStyle w:val="Heading3"/>
      </w:pPr>
      <w:r>
        <w:t>Passo 4 — Prepara il biglietto  (5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Scrivi la tua cassetta della calma su un piccolo biglietto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Tienilo in un posto sicuro e privato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I tuoi appunti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Utile da sapere</w:t>
            </w:r>
          </w:p>
          <w:p>
            <w:r>
              <w:t>–  Scegli cose gratuite e facili da fare.</w:t>
            </w:r>
          </w:p>
          <w:p>
            <w:r>
              <w:t>–  Puoi usare anche lo strumento Cassetta della calma sul sito FIRE.</w:t>
            </w:r>
          </w:p>
        </w:tc>
      </w:tr>
    </w:tbl>
    <w:p>
      <w:pPr>
        <w:spacing w:after="40"/>
      </w:pPr>
    </w:p>
    <w:p>
      <w:pPr>
        <w:pStyle w:val="Heading2"/>
      </w:pPr>
      <w:r>
        <w:t>Controlla il tuo lavoro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Ho elencato tre cose che mi aiutano a sentirmi più calma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Ho nominato una persona a cui posso rivolgermi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La mia cassetta ha un gesto gratuito di cura di sé e un passo per la calma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RIFLESSIONE 4.4  ·  LEZIONE 4.2: AFFRONTARE LE DIFFICOLTÀ E PRENDERSI CURA DI SÉ</w:t>
      </w:r>
    </w:p>
    <w:p>
      <w:pPr>
        <w:pStyle w:val="Heading1"/>
      </w:pPr>
      <w:r>
        <w:t>Il permesso di riposare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gruppo</w:t>
            </w:r>
          </w:p>
        </w:tc>
      </w:tr>
    </w:tbl>
    <w:p/>
    <w:p>
      <w:r>
        <w:rPr>
          <w:b w:val="0"/>
          <w:i w:val="0"/>
        </w:rPr>
        <w:t>Molte donne che hanno vissuto la violenza fanno fatica a sentire di meritare cura. Parlarne insieme può essere liberatorio.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Privata: solo tu vedi le tue risposte</w:t>
            </w:r>
          </w:p>
          <w:p>
            <w:r>
              <w:t>Questa riflessione è privata. Scrivi solo ciò che vuoi. Nessuno la raccoglierà o la leggerà.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Che cosa vuol dire per te, adesso, «prenderti cura di te»?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Che cosa ti rende difficile darti il permesso di riposare?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Qual è una cosa gentile che potresti fare per te questa settimana?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ESERCIZIO 4.5  ·  LEZIONE 4.3: FIDUCIA IN SÉ ED EMPOWERMENT</w:t>
      </w:r>
    </w:p>
    <w:p>
      <w:pPr>
        <w:pStyle w:val="Heading1"/>
      </w:pPr>
      <w:r>
        <w:t>Il tuo inventario delle forze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Individuale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Cosa produci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Un elenco privato delle tue forze e dei tuoi successi recenti.</w:t>
            </w:r>
          </w:p>
        </w:tc>
      </w:tr>
    </w:tbl>
    <w:p/>
    <w:p>
      <w:r>
        <w:rPr>
          <w:b w:val="0"/>
          <w:i w:val="0"/>
        </w:rPr>
        <w:t>Raccogli le prove delle tue capacità. È un modo gentile di rispondere alla voce del dubbio.</w:t>
      </w:r>
    </w:p>
    <w:p>
      <w:pPr>
        <w:pStyle w:val="Heading2"/>
      </w:pPr>
      <w:r>
        <w:t>Obiettivi</w:t>
      </w:r>
    </w:p>
    <w:p>
      <w:pPr>
        <w:pStyle w:val="ListBullet"/>
        <w:spacing w:after="60"/>
      </w:pPr>
      <w:r>
        <w:t>Nominare le forze che ti hanno aiutata nei momenti difficili</w:t>
      </w:r>
    </w:p>
    <w:p>
      <w:pPr>
        <w:pStyle w:val="ListBullet"/>
        <w:spacing w:after="60"/>
      </w:pPr>
      <w:r>
        <w:t>Riconoscere piccoli successi recenti</w:t>
      </w:r>
    </w:p>
    <w:p>
      <w:pPr>
        <w:pStyle w:val="Heading2"/>
      </w:pPr>
      <w:r>
        <w:t>Passo dopo passo</w:t>
      </w:r>
    </w:p>
    <w:p>
      <w:pPr>
        <w:pStyle w:val="Heading3"/>
      </w:pPr>
      <w:r>
        <w:t>Passo 1 — Ciò che hai superato  (6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Elenca tre cose difficili che hai superato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Usa solo poche parole per ognuna</w:t>
      </w:r>
    </w:p>
    <w:p>
      <w:pPr>
        <w:pStyle w:val="Heading3"/>
      </w:pPr>
      <w:r>
        <w:t>Passo 2 — Dai un nome alla forza  (6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Per ognuna, nomina una forza che ti è servita per superarla</w:t>
      </w:r>
    </w:p>
    <w:p>
      <w:pPr>
        <w:pStyle w:val="Heading3"/>
      </w:pPr>
      <w:r>
        <w:t>Passo 3 — Aggiungi altro  (5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Aggiungi una capacità o una qualità che gli altri apprezzano in te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Annota un piccolo successo dell'ultima settimana</w:t>
      </w:r>
    </w:p>
    <w:p>
      <w:pPr>
        <w:pStyle w:val="Heading3"/>
      </w:pPr>
      <w:r>
        <w:t>Passo 4 — Leggilo  (3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Leggi tutto l'elenco lentamente, ad alta voce o in silenzio, per 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I tuoi appunti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Utile da sapere</w:t>
            </w:r>
          </w:p>
          <w:p>
            <w:r>
              <w:t>–  Le cose difficili non devono riguardare per forza la violenza.</w:t>
            </w:r>
          </w:p>
          <w:p>
            <w:r>
              <w:t>–  Puoi usare anche lo strumento Inventario delle forze sul sito FIRE.</w:t>
            </w:r>
          </w:p>
        </w:tc>
      </w:tr>
    </w:tbl>
    <w:p>
      <w:pPr>
        <w:spacing w:after="40"/>
      </w:pPr>
    </w:p>
    <w:p>
      <w:pPr>
        <w:pStyle w:val="Heading2"/>
      </w:pPr>
      <w:r>
        <w:t>Controlla il tuo lavoro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Ho nominato almeno tre forze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Ho incluso un piccolo successo recente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Ho riletto l'elenco per me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RIFLESSIONE 4.6  ·  LEZIONE 4.3: FIDUCIA IN SÉ ED EMPOWERMENT</w:t>
      </w:r>
    </w:p>
    <w:p>
      <w:pPr>
        <w:pStyle w:val="Heading1"/>
      </w:pPr>
      <w:r>
        <w:t>La voce che ritorna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gruppo</w:t>
            </w:r>
          </w:p>
        </w:tc>
      </w:tr>
    </w:tbl>
    <w:p/>
    <w:p>
      <w:r>
        <w:rPr>
          <w:b w:val="0"/>
          <w:i w:val="0"/>
        </w:rPr>
        <w:t>Riprendersi la propria voce può sembrare strano all'inizio. Dire ad alta voce che cosa vuoi fa parte dell'esercizio.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Privata: solo tu vedi le tue risposte</w:t>
            </w:r>
          </w:p>
          <w:p>
            <w:r>
              <w:t>Questa riflessione è privata. Scrivi solo ciò che vuoi. Nessuno la raccoglierà o la leggerà.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Quando ti sei sentita ascoltata davvero l'ultima volta, e come ti sei sentita?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Qual è un'opinione o un desiderio che vorresti esprimere più liberamente?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Che cosa faresti di diverso se ti fidassi completamente di te?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ESERCIZIO 4.7  ·  LEZIONE 4.4: UNA FORZA CHE DURA</w:t>
      </w:r>
    </w:p>
    <w:p>
      <w:pPr>
        <w:pStyle w:val="Heading1"/>
      </w:pPr>
      <w:r>
        <w:t>Il tuo piano di resilienza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Individuale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Cosa produci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Un breve piano personale di resilienza, tenuto privato.</w:t>
            </w:r>
          </w:p>
        </w:tc>
      </w:tr>
    </w:tbl>
    <w:p/>
    <w:p>
      <w:r>
        <w:rPr>
          <w:b w:val="0"/>
          <w:i w:val="0"/>
        </w:rPr>
        <w:t>Riunisci il modulo in un piano semplice e personale per restare forte e sostenuta.</w:t>
      </w:r>
    </w:p>
    <w:p>
      <w:pPr>
        <w:pStyle w:val="Heading2"/>
      </w:pPr>
      <w:r>
        <w:t>Obiettivi</w:t>
      </w:r>
    </w:p>
    <w:p>
      <w:pPr>
        <w:pStyle w:val="ListBullet"/>
        <w:spacing w:after="60"/>
      </w:pPr>
      <w:r>
        <w:t>Disegnare la tua rete di sostegno</w:t>
      </w:r>
    </w:p>
    <w:p>
      <w:pPr>
        <w:pStyle w:val="ListBullet"/>
        <w:spacing w:after="60"/>
      </w:pPr>
      <w:r>
        <w:t>Pianificare che cosa fare quando arriva una giornata difficile</w:t>
      </w:r>
    </w:p>
    <w:p>
      <w:pPr>
        <w:pStyle w:val="Heading2"/>
      </w:pPr>
      <w:r>
        <w:t>Passo dopo passo</w:t>
      </w:r>
    </w:p>
    <w:p>
      <w:pPr>
        <w:pStyle w:val="Heading3"/>
      </w:pPr>
      <w:r>
        <w:t>Passo 1 — Le mie persone  (6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Nomina una persona o un servizio per ogni parte della rete: famiglia, amiche, gruppi, professionisti</w:t>
      </w:r>
    </w:p>
    <w:p>
      <w:pPr>
        <w:pStyle w:val="Heading3"/>
      </w:pPr>
      <w:r>
        <w:t>Passo 2 — La mia abitudine  (4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Scegli un'abitudine quotidiana che vuoi proteggere</w:t>
      </w:r>
    </w:p>
    <w:p>
      <w:pPr>
        <w:pStyle w:val="Heading3"/>
      </w:pPr>
      <w:r>
        <w:t>Passo 3 — Il mio senso  (4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Scrivi una cosa che dà senso alla tua vita e ti fa andare avanti</w:t>
      </w:r>
    </w:p>
    <w:p>
      <w:pPr>
        <w:pStyle w:val="Heading3"/>
      </w:pPr>
      <w:r>
        <w:t>Passo 4 — I miei primi segnali  (6 min)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Annota un primo segnale che ti dice di chiedere aiuto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Decidi chi contatteresti per primo in una giornata difficile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I tuoi appunti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Utile da sapere</w:t>
            </w:r>
          </w:p>
          <w:p>
            <w:r>
              <w:t>–  Tieni il piano dove solo tu puoi trovarlo.</w:t>
            </w:r>
          </w:p>
          <w:p>
            <w:r>
              <w:t>–  Puoi usare anche lo strumento Il mio piano di resilienza sul sito FIRE.</w:t>
            </w:r>
          </w:p>
        </w:tc>
      </w:tr>
    </w:tbl>
    <w:p>
      <w:pPr>
        <w:spacing w:after="40"/>
      </w:pPr>
    </w:p>
    <w:p>
      <w:pPr>
        <w:pStyle w:val="Heading2"/>
      </w:pPr>
      <w:r>
        <w:t>Controlla il tuo lavoro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Il mio piano nomina almeno una persona o un servizio che posso contattare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Ho scelto un'abitudine quotidiana</w:t>
      </w:r>
    </w:p>
    <w:p>
      <w:pPr>
        <w:spacing w:after="60"/>
        <w:ind w:left="227"/>
      </w:pPr>
      <w:r>
        <w:rPr>
          <w:color w:val="B5336B"/>
          <w:sz w:val="24"/>
        </w:rPr>
        <w:t xml:space="preserve">☐  </w:t>
      </w:r>
      <w:r>
        <w:t>Conosco il mio primo segnale e il mio primo contatto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RIFLESSIONE 4.8  ·  LEZIONE 4.4: UNA FORZA CHE DURA</w:t>
      </w:r>
    </w:p>
    <w:p>
      <w:pPr>
        <w:pStyle w:val="Heading1"/>
      </w:pPr>
      <w:r>
        <w:t>Guardare avanti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Modalità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 gruppo</w:t>
            </w:r>
          </w:p>
        </w:tc>
      </w:tr>
    </w:tbl>
    <w:p/>
    <w:p>
      <w:r>
        <w:rPr>
          <w:b w:val="0"/>
          <w:i w:val="0"/>
        </w:rPr>
        <w:t>Hai fatto tanta strada in questi moduli. Quest'ultima riflessione guarda con delicatezza al futuro che stai costruendo.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Privata: solo tu vedi le tue risposte</w:t>
            </w:r>
          </w:p>
          <w:p>
            <w:r>
              <w:t>Questa riflessione è privata. Scrivi solo ciò che vuoi. Nessuno la raccoglierà o la leggerà.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Quale forza hai scoperto in te in questo percorso?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Come sarebbe per te un nuovo capitolo pieno di speranza?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Qual è il primo passo che ti senti pronta a fare?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Dove trovare aiuto</w:t>
      </w:r>
    </w:p>
    <w:p>
      <w:r>
        <w:rPr>
          <w:b w:val="0"/>
          <w:i w:val="0"/>
        </w:rPr>
        <w:t>Questi servizi sono gratuiti e riservati. Puoi chiamarli per te o per una persona che sostieni.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474"/>
        <w:gridCol w:w="2608"/>
        <w:gridCol w:w="3742"/>
        <w:gridCol w:w="1587"/>
      </w:tblGrid>
      <w:tr>
        <w:trPr>
          <w:cantSplit/>
          <w:tblHeader/>
        </w:trPr>
        <w:tc>
          <w:tcPr>
            <w:tcW w:type="dxa" w:w="147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Paese</w:t>
            </w:r>
          </w:p>
        </w:tc>
        <w:tc>
          <w:tcPr>
            <w:tcW w:type="dxa" w:w="260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Telefono / web</w:t>
            </w:r>
          </w:p>
        </w:tc>
        <w:tc>
          <w:tcPr>
            <w:tcW w:type="dxa" w:w="374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Servizio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Costo e orari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1522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1522 Numero antiviolenza e stalking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direcontrolaviolenza.it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D.i.Re – Donne in Rete contro la violenza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inps.it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Reddito di Libertà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normattiva.it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Patrocinio a spese dello Stato (gratuito patrocinio)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Italia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02 2327 2327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Telefono Amico Italia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116 016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Linea di aiuto contro la violenza sulle donne (Hilfetelefon)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Opfer-Telefon (WEISSER RING) – numero per vittime di reato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frauenhaus-suche.de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Ricerca case rifugio (Frauenhaus-Suche)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frauen-gegen-gewalt.de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Centri di consulenza per donne (bff)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0800 111 0 111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TelefonSeelsorge (linea di ascolto)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vz-schuldnerberatung.de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Consulenza sui debiti riconosciuta (Schuldnerberatung)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service.justiz.de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Consulenza legale per redditi bassi (Beratungshilfe)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Germania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migrationsberatung.org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Consulenza per persone migranti adulte (MBE)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Servizio di informazione per le vittime di violenza domestica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Linea di supporto alle vittime APAV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Rete nazionale di sostegno alle vittime di violenza domestica (RNAVVD)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Gratuito patrocinio in Portogallo (proteção jurídica)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Rete di supporto ai clienti bancari (RACE)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213 544 545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SOS Voz Amiga (linea di ascolto)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808 24 24 24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SNS 24 supporto psicologico (opzione 4)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Portogallo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808 257 257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Linea di supporto ai migranti (AIMA)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In tutta l'UE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112 Numero unico di emergenza europeo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ore su 24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In tutta l'UE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Numero per le vittime di reato (dove disponibile)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In caso di emergenza, chiama il 112.</w:t>
            </w:r>
          </w:p>
          <w:p>
            <w:r>
              <w:t>fire.elnlab.eu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5568"/>
        <w:sz w:val="16"/>
      </w:rPr>
      <w:t>FIRE · Financial Resilience  ·  Modulo 4: Affrontare il peso emotivo  ·  Quaderno di lavoro  ·  fire.elnlab.eu</w:t>
    </w:r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Layout w:type="fixed"/>
      <w:tblCellMar>
        <w:top w:w="70" w:type="dxa"/>
        <w:bottom w:w="70" w:type="dxa"/>
        <w:left w:w="110" w:type="dxa"/>
        <w:right w:w="110" w:type="dxa"/>
      </w:tblCellMar>
    </w:tblPr>
    <w:tblGrid>
      <w:gridCol w:w="2438"/>
      <w:gridCol w:w="6975"/>
    </w:tblGrid>
    <w:tr>
      <w:tc>
        <w:tcPr>
          <w:tcW w:type="dxa" w:w="2438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307143" cy="28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7143" cy="28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74"/>
        </w:tcPr>
        <w:p>
          <w:pPr>
            <w:spacing w:after="0"/>
          </w:pPr>
          <w:r>
            <w:rPr>
              <w:color w:val="4A5568"/>
              <w:sz w:val="13"/>
            </w:rPr>
      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B2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Poppins" w:hAnsi="Poppins"/>
      <w:b/>
      <w:bCs/>
      <w:color w:val="B5336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partnership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</dc:language>
</cp:coreProperties>
</file>